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9F" w:rsidRPr="00A52AD5" w:rsidRDefault="00B3779F" w:rsidP="00B3779F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r w:rsidRPr="00A52AD5">
        <w:rPr>
          <w:rFonts w:ascii="Comic Sans MS" w:hAnsi="Comic Sans MS"/>
          <w:sz w:val="40"/>
          <w:szCs w:val="40"/>
        </w:rPr>
        <w:t>(Préciser mon intention de lecture)</w:t>
      </w:r>
    </w:p>
    <w:bookmarkEnd w:id="0"/>
    <w:p w:rsidR="00B3779F" w:rsidRDefault="00B3779F" w:rsidP="00B3779F">
      <w:pPr>
        <w:rPr>
          <w:rFonts w:ascii="Comic Sans MS" w:hAnsi="Comic Sans MS"/>
          <w:b/>
          <w:sz w:val="32"/>
          <w:szCs w:val="32"/>
        </w:rPr>
      </w:pPr>
      <w:r w:rsidRPr="008A23E0">
        <w:rPr>
          <w:rFonts w:ascii="Comic Sans MS" w:hAnsi="Comic Sans MS"/>
          <w:b/>
          <w:sz w:val="32"/>
          <w:szCs w:val="32"/>
        </w:rPr>
        <w:t>Conscientisation</w:t>
      </w:r>
    </w:p>
    <w:p w:rsidR="00B3779F" w:rsidRPr="008A23E0" w:rsidRDefault="00B3779F" w:rsidP="00B3779F">
      <w:pPr>
        <w:rPr>
          <w:rFonts w:ascii="Comic Sans MS" w:hAnsi="Comic Sans MS"/>
          <w:sz w:val="32"/>
          <w:szCs w:val="32"/>
        </w:rPr>
      </w:pPr>
    </w:p>
    <w:p w:rsidR="00B3779F" w:rsidRPr="00124622" w:rsidRDefault="00B3779F" w:rsidP="00B3779F">
      <w:pPr>
        <w:rPr>
          <w:rFonts w:ascii="Comic Sans MS" w:hAnsi="Comic Sans MS"/>
          <w:sz w:val="30"/>
          <w:szCs w:val="30"/>
        </w:rPr>
      </w:pPr>
      <w:r w:rsidRPr="00124622">
        <w:rPr>
          <w:rFonts w:ascii="Comic Sans MS" w:hAnsi="Comic Sans MS"/>
          <w:sz w:val="30"/>
          <w:szCs w:val="30"/>
        </w:rPr>
        <w:t>Conscientiser le jeune à ses pertes de compréhension : Est-ce qu’il t’arrive parfois de lire quelque chose et que tu n’arrives pas à comprendre? Si oui, Pourquoi? Si non, Pourquoi?</w:t>
      </w:r>
    </w:p>
    <w:p w:rsidR="00B3779F" w:rsidRPr="00124622" w:rsidRDefault="00B3779F" w:rsidP="00B3779F">
      <w:pPr>
        <w:rPr>
          <w:rFonts w:ascii="Comic Sans MS" w:hAnsi="Comic Sans MS"/>
          <w:sz w:val="30"/>
          <w:szCs w:val="30"/>
        </w:rPr>
      </w:pPr>
      <w:r w:rsidRPr="00124622">
        <w:rPr>
          <w:rFonts w:ascii="Comic Sans MS" w:hAnsi="Comic Sans MS"/>
          <w:sz w:val="30"/>
          <w:szCs w:val="30"/>
        </w:rPr>
        <w:t>Noter toutes les réponses des élèves sur deux grandes feuilles (1. Si oui, 2. Si non)</w:t>
      </w:r>
    </w:p>
    <w:p w:rsidR="00B3779F" w:rsidRDefault="00B3779F" w:rsidP="00B3779F">
      <w:pPr>
        <w:rPr>
          <w:rFonts w:ascii="Comic Sans MS" w:hAnsi="Comic Sans MS"/>
          <w:b/>
          <w:sz w:val="32"/>
          <w:szCs w:val="32"/>
        </w:rPr>
      </w:pPr>
    </w:p>
    <w:p w:rsidR="00B3779F" w:rsidRDefault="00B3779F" w:rsidP="00B3779F">
      <w:pPr>
        <w:rPr>
          <w:rFonts w:ascii="Comic Sans MS" w:hAnsi="Comic Sans MS"/>
          <w:b/>
          <w:sz w:val="32"/>
          <w:szCs w:val="32"/>
        </w:rPr>
      </w:pPr>
      <w:r w:rsidRPr="008A23E0">
        <w:rPr>
          <w:rFonts w:ascii="Comic Sans MS" w:hAnsi="Comic Sans MS"/>
          <w:b/>
          <w:sz w:val="32"/>
          <w:szCs w:val="32"/>
        </w:rPr>
        <w:t>But de la rencontre</w:t>
      </w:r>
    </w:p>
    <w:p w:rsidR="00B3779F" w:rsidRPr="0094062F" w:rsidRDefault="00B3779F" w:rsidP="00B3779F">
      <w:pPr>
        <w:rPr>
          <w:rFonts w:ascii="Comic Sans MS" w:hAnsi="Comic Sans MS"/>
          <w:sz w:val="32"/>
          <w:szCs w:val="32"/>
        </w:rPr>
      </w:pPr>
    </w:p>
    <w:p w:rsidR="00B3779F" w:rsidRDefault="00B3779F" w:rsidP="00B3779F">
      <w:pPr>
        <w:rPr>
          <w:rFonts w:ascii="Comic Sans MS" w:hAnsi="Comic Sans MS"/>
          <w:sz w:val="30"/>
          <w:szCs w:val="30"/>
        </w:rPr>
      </w:pPr>
      <w:r w:rsidRPr="00124622">
        <w:rPr>
          <w:rFonts w:ascii="Comic Sans MS" w:hAnsi="Comic Sans MS"/>
          <w:sz w:val="30"/>
          <w:szCs w:val="30"/>
        </w:rPr>
        <w:t>Aujourd’hui</w:t>
      </w:r>
      <w:r>
        <w:rPr>
          <w:rFonts w:ascii="Comic Sans MS" w:hAnsi="Comic Sans MS"/>
          <w:sz w:val="30"/>
          <w:szCs w:val="30"/>
        </w:rPr>
        <w:t>,</w:t>
      </w:r>
      <w:r w:rsidRPr="00124622">
        <w:rPr>
          <w:rFonts w:ascii="Comic Sans MS" w:hAnsi="Comic Sans MS"/>
          <w:sz w:val="30"/>
          <w:szCs w:val="30"/>
        </w:rPr>
        <w:t xml:space="preserve"> n</w:t>
      </w:r>
      <w:r>
        <w:rPr>
          <w:rFonts w:ascii="Comic Sans MS" w:hAnsi="Comic Sans MS"/>
          <w:sz w:val="30"/>
          <w:szCs w:val="30"/>
        </w:rPr>
        <w:t>ous allons travailler avec différentes</w:t>
      </w:r>
      <w:r w:rsidRPr="00124622">
        <w:rPr>
          <w:rFonts w:ascii="Comic Sans MS" w:hAnsi="Comic Sans MS"/>
          <w:sz w:val="30"/>
          <w:szCs w:val="30"/>
        </w:rPr>
        <w:t xml:space="preserve"> stratégies de lecture qui peuvent nous aider lorsque l’on rencontre des difficultés.</w:t>
      </w:r>
      <w:r>
        <w:rPr>
          <w:rFonts w:ascii="Comic Sans MS" w:hAnsi="Comic Sans MS"/>
          <w:noProof/>
          <w:sz w:val="30"/>
          <w:szCs w:val="3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9486900</wp:posOffset>
                </wp:positionH>
                <wp:positionV relativeFrom="paragraph">
                  <wp:posOffset>970280</wp:posOffset>
                </wp:positionV>
                <wp:extent cx="342900" cy="228600"/>
                <wp:effectExtent l="5080" t="9525" r="13970" b="9525"/>
                <wp:wrapNone/>
                <wp:docPr id="2" name="Ellip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3779F" w:rsidRDefault="00B3779F" w:rsidP="00B377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2" o:spid="_x0000_s1026" style="position:absolute;margin-left:747pt;margin-top:76.4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">
                <v:textbox>
                  <w:txbxContent>
                    <w:p w:rsidR="00B3779F" w:rsidRDefault="00B3779F" w:rsidP="00B3779F"/>
                  </w:txbxContent>
                </v:textbox>
              </v:oval>
            </w:pict>
          </mc:Fallback>
        </mc:AlternateContent>
      </w:r>
    </w:p>
    <w:p w:rsidR="00B3779F" w:rsidRPr="00124622" w:rsidRDefault="00B3779F" w:rsidP="00B3779F">
      <w:pPr>
        <w:rPr>
          <w:rFonts w:ascii="Comic Sans MS" w:hAnsi="Comic Sans MS"/>
          <w:sz w:val="30"/>
          <w:szCs w:val="30"/>
        </w:rPr>
      </w:pPr>
    </w:p>
    <w:p w:rsidR="00B3779F" w:rsidRDefault="00B3779F" w:rsidP="00B3779F">
      <w:pPr>
        <w:rPr>
          <w:rFonts w:ascii="Comic Sans MS" w:hAnsi="Comic Sans MS"/>
          <w:b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>Modelage</w:t>
      </w:r>
    </w:p>
    <w:p w:rsidR="00B3779F" w:rsidRPr="0094062F" w:rsidRDefault="00B3779F" w:rsidP="00B3779F">
      <w:pPr>
        <w:rPr>
          <w:rFonts w:ascii="Comic Sans MS" w:hAnsi="Comic Sans MS"/>
          <w:b/>
          <w:sz w:val="30"/>
          <w:szCs w:val="30"/>
        </w:rPr>
      </w:pPr>
    </w:p>
    <w:p w:rsidR="00B3779F" w:rsidRDefault="00B3779F" w:rsidP="00B3779F">
      <w:pPr>
        <w:rPr>
          <w:rFonts w:ascii="Comic Sans MS" w:hAnsi="Comic Sans MS"/>
          <w:sz w:val="30"/>
          <w:szCs w:val="30"/>
        </w:rPr>
      </w:pPr>
      <w:r w:rsidRPr="00124622">
        <w:rPr>
          <w:rFonts w:ascii="Comic Sans MS" w:hAnsi="Comic Sans MS"/>
          <w:sz w:val="30"/>
          <w:szCs w:val="30"/>
        </w:rPr>
        <w:t xml:space="preserve">Pour expliquer </w:t>
      </w:r>
      <w:r w:rsidRPr="00CC1A8A">
        <w:rPr>
          <w:rFonts w:ascii="Comic Sans MS" w:hAnsi="Comic Sans MS"/>
          <w:b/>
          <w:sz w:val="30"/>
          <w:szCs w:val="30"/>
        </w:rPr>
        <w:t>comment je précise mon intention de lecture</w:t>
      </w:r>
      <w:r w:rsidRPr="00124622">
        <w:rPr>
          <w:rFonts w:ascii="Comic Sans MS" w:hAnsi="Comic Sans MS"/>
          <w:sz w:val="30"/>
          <w:szCs w:val="30"/>
        </w:rPr>
        <w:t xml:space="preserve">, je rends accessible mon questionnement mental qui me permet d’être une bonne lectrice tout en présentant </w:t>
      </w:r>
      <w:r>
        <w:rPr>
          <w:rFonts w:ascii="Comic Sans MS" w:hAnsi="Comic Sans MS"/>
          <w:sz w:val="30"/>
          <w:szCs w:val="30"/>
        </w:rPr>
        <w:t>différents types de textes</w:t>
      </w:r>
      <w:r w:rsidRPr="00124622">
        <w:rPr>
          <w:rFonts w:ascii="Comic Sans MS" w:hAnsi="Comic Sans MS"/>
          <w:sz w:val="30"/>
          <w:szCs w:val="30"/>
        </w:rPr>
        <w:t xml:space="preserve"> sur acétate.</w:t>
      </w:r>
      <w:r>
        <w:rPr>
          <w:rFonts w:ascii="Comic Sans MS" w:hAnsi="Comic Sans MS"/>
          <w:sz w:val="30"/>
          <w:szCs w:val="30"/>
        </w:rPr>
        <w:t xml:space="preserve"> « </w:t>
      </w:r>
      <w:r w:rsidRPr="00124622">
        <w:rPr>
          <w:rFonts w:ascii="Comic Sans MS" w:hAnsi="Comic Sans MS"/>
          <w:sz w:val="30"/>
          <w:szCs w:val="30"/>
        </w:rPr>
        <w:t xml:space="preserve">Lorsque je lis, j’utilise des stratégies différentes selon le texte. En d’autres mots, j’adapte ma manière de lire le texte selon le but poursuivi. </w:t>
      </w:r>
      <w:r w:rsidRPr="00124622">
        <w:rPr>
          <w:rFonts w:ascii="Comic Sans MS" w:hAnsi="Comic Sans MS"/>
          <w:sz w:val="30"/>
          <w:szCs w:val="30"/>
        </w:rPr>
        <w:lastRenderedPageBreak/>
        <w:t xml:space="preserve">J’utilise certaines stratégies avant, pendant et après </w:t>
      </w:r>
      <w:r>
        <w:rPr>
          <w:rFonts w:ascii="Comic Sans MS" w:hAnsi="Comic Sans MS"/>
          <w:sz w:val="30"/>
          <w:szCs w:val="30"/>
        </w:rPr>
        <w:t xml:space="preserve">la lecture </w:t>
      </w:r>
      <w:r w:rsidRPr="00124622">
        <w:rPr>
          <w:rFonts w:ascii="Comic Sans MS" w:hAnsi="Comic Sans MS"/>
          <w:sz w:val="30"/>
          <w:szCs w:val="30"/>
        </w:rPr>
        <w:t>pour mieux comprendre ce que je lis.</w:t>
      </w:r>
      <w:r>
        <w:rPr>
          <w:rFonts w:ascii="Comic Sans MS" w:hAnsi="Comic Sans MS"/>
          <w:sz w:val="30"/>
          <w:szCs w:val="30"/>
        </w:rPr>
        <w:t> »</w:t>
      </w:r>
    </w:p>
    <w:p w:rsidR="00B3779F" w:rsidRPr="00124622" w:rsidRDefault="00B3779F" w:rsidP="00B3779F">
      <w:pPr>
        <w:rPr>
          <w:rFonts w:ascii="Comic Sans MS" w:hAnsi="Comic Sans MS"/>
          <w:sz w:val="30"/>
          <w:szCs w:val="30"/>
        </w:rPr>
      </w:pPr>
    </w:p>
    <w:tbl>
      <w:tblPr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9392"/>
      </w:tblGrid>
      <w:tr w:rsidR="00B3779F" w:rsidRPr="009027CF" w:rsidTr="003125AA">
        <w:tc>
          <w:tcPr>
            <w:tcW w:w="3708" w:type="dxa"/>
            <w:shd w:val="clear" w:color="auto" w:fill="CCCCCC"/>
          </w:tcPr>
          <w:p w:rsidR="00B3779F" w:rsidRPr="009027CF" w:rsidRDefault="00B3779F" w:rsidP="003125AA">
            <w:pPr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noProof/>
                <w:sz w:val="30"/>
                <w:szCs w:val="3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-1417320</wp:posOffset>
                      </wp:positionH>
                      <wp:positionV relativeFrom="paragraph">
                        <wp:posOffset>194310</wp:posOffset>
                      </wp:positionV>
                      <wp:extent cx="114300" cy="114300"/>
                      <wp:effectExtent l="6985" t="13970" r="12065" b="5080"/>
                      <wp:wrapNone/>
                      <wp:docPr id="1" name="Ellips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779F" w:rsidRPr="00191BAB" w:rsidRDefault="00B3779F" w:rsidP="00B3779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1" o:spid="_x0000_s1027" style="position:absolute;margin-left:-111.6pt;margin-top:15.3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">
                      <v:textbox>
                        <w:txbxContent>
                          <w:p w:rsidR="00B3779F" w:rsidRPr="00191BAB" w:rsidRDefault="00B3779F" w:rsidP="00B3779F"/>
                        </w:txbxContent>
                      </v:textbox>
                    </v:oval>
                  </w:pict>
                </mc:Fallback>
              </mc:AlternateContent>
            </w:r>
            <w:r w:rsidRPr="009027CF">
              <w:rPr>
                <w:rFonts w:ascii="Comic Sans MS" w:hAnsi="Comic Sans MS"/>
                <w:sz w:val="30"/>
                <w:szCs w:val="30"/>
              </w:rPr>
              <w:t>ÉTAPES</w:t>
            </w:r>
          </w:p>
        </w:tc>
        <w:tc>
          <w:tcPr>
            <w:tcW w:w="9392" w:type="dxa"/>
            <w:shd w:val="clear" w:color="auto" w:fill="CCCCCC"/>
          </w:tcPr>
          <w:p w:rsidR="00B3779F" w:rsidRPr="009027CF" w:rsidRDefault="00B3779F" w:rsidP="003125AA">
            <w:pPr>
              <w:rPr>
                <w:rFonts w:ascii="Comic Sans MS" w:hAnsi="Comic Sans MS"/>
                <w:sz w:val="30"/>
                <w:szCs w:val="30"/>
              </w:rPr>
            </w:pPr>
            <w:r w:rsidRPr="009027CF">
              <w:rPr>
                <w:rFonts w:ascii="Comic Sans MS" w:hAnsi="Comic Sans MS"/>
                <w:sz w:val="30"/>
                <w:szCs w:val="30"/>
              </w:rPr>
              <w:t>J’UTILISE MON CERVEAU</w:t>
            </w:r>
          </w:p>
        </w:tc>
      </w:tr>
      <w:tr w:rsidR="00B3779F" w:rsidRPr="009027CF" w:rsidTr="003125AA">
        <w:tc>
          <w:tcPr>
            <w:tcW w:w="3708" w:type="dxa"/>
            <w:shd w:val="clear" w:color="auto" w:fill="auto"/>
          </w:tcPr>
          <w:p w:rsidR="00B3779F" w:rsidRPr="009027CF" w:rsidRDefault="00B3779F" w:rsidP="003125AA">
            <w:pPr>
              <w:rPr>
                <w:rFonts w:ascii="Comic Sans MS" w:hAnsi="Comic Sans MS"/>
                <w:sz w:val="30"/>
                <w:szCs w:val="30"/>
              </w:rPr>
            </w:pPr>
            <w:r w:rsidRPr="009027CF">
              <w:rPr>
                <w:rFonts w:ascii="Comic Sans MS" w:hAnsi="Comic Sans MS"/>
                <w:sz w:val="30"/>
                <w:szCs w:val="30"/>
              </w:rPr>
              <w:t>1. Avant de lire</w:t>
            </w:r>
          </w:p>
        </w:tc>
        <w:tc>
          <w:tcPr>
            <w:tcW w:w="9392" w:type="dxa"/>
            <w:shd w:val="clear" w:color="auto" w:fill="auto"/>
          </w:tcPr>
          <w:p w:rsidR="00B3779F" w:rsidRPr="009027CF" w:rsidRDefault="00B3779F" w:rsidP="003125AA">
            <w:pPr>
              <w:rPr>
                <w:rFonts w:ascii="Comic Sans MS" w:hAnsi="Comic Sans MS"/>
                <w:b/>
                <w:sz w:val="30"/>
                <w:szCs w:val="30"/>
              </w:rPr>
            </w:pPr>
            <w:r w:rsidRPr="009027CF">
              <w:rPr>
                <w:rFonts w:ascii="Comic Sans MS" w:hAnsi="Comic Sans MS"/>
                <w:b/>
                <w:sz w:val="30"/>
                <w:szCs w:val="30"/>
              </w:rPr>
              <w:t>Pour planifier ma lecture :</w:t>
            </w:r>
          </w:p>
          <w:p w:rsidR="00B3779F" w:rsidRPr="009027CF" w:rsidRDefault="00B3779F" w:rsidP="003125AA">
            <w:pPr>
              <w:rPr>
                <w:rFonts w:ascii="Comic Sans MS" w:hAnsi="Comic Sans MS"/>
              </w:rPr>
            </w:pPr>
            <w:r w:rsidRPr="009027CF">
              <w:rPr>
                <w:rFonts w:ascii="Comic Sans MS" w:hAnsi="Comic Sans MS"/>
                <w:sz w:val="30"/>
                <w:szCs w:val="30"/>
              </w:rPr>
              <w:t xml:space="preserve">Je </w:t>
            </w:r>
            <w:r w:rsidRPr="009027CF">
              <w:rPr>
                <w:rFonts w:ascii="Comic Sans MS" w:hAnsi="Comic Sans MS"/>
                <w:b/>
                <w:sz w:val="30"/>
                <w:szCs w:val="30"/>
              </w:rPr>
              <w:t>précise mon intention de lecture</w:t>
            </w:r>
            <w:r w:rsidRPr="009027CF">
              <w:rPr>
                <w:rFonts w:ascii="Comic Sans MS" w:hAnsi="Comic Sans MS"/>
                <w:sz w:val="30"/>
                <w:szCs w:val="30"/>
              </w:rPr>
              <w:t xml:space="preserve"> en prenant le temps de réfléchir à la raison pour laquelle je lis. Cette étape m’aide à me concentrer sur ce qui m’intéresse vraiment et éliminer les informations inutiles.</w:t>
            </w:r>
          </w:p>
        </w:tc>
      </w:tr>
      <w:tr w:rsidR="00B3779F" w:rsidRPr="009027CF" w:rsidTr="003125AA">
        <w:tc>
          <w:tcPr>
            <w:tcW w:w="3708" w:type="dxa"/>
            <w:shd w:val="clear" w:color="auto" w:fill="auto"/>
          </w:tcPr>
          <w:p w:rsidR="00B3779F" w:rsidRPr="009027CF" w:rsidRDefault="00B3779F" w:rsidP="003125AA">
            <w:pPr>
              <w:rPr>
                <w:rFonts w:ascii="Comic Sans MS" w:hAnsi="Comic Sans MS"/>
                <w:sz w:val="30"/>
                <w:szCs w:val="30"/>
              </w:rPr>
            </w:pPr>
            <w:r w:rsidRPr="009027CF">
              <w:rPr>
                <w:rFonts w:ascii="Comic Sans MS" w:hAnsi="Comic Sans MS"/>
                <w:sz w:val="30"/>
                <w:szCs w:val="30"/>
              </w:rPr>
              <w:t>2. Pendant que je lis</w:t>
            </w:r>
          </w:p>
        </w:tc>
        <w:tc>
          <w:tcPr>
            <w:tcW w:w="9392" w:type="dxa"/>
            <w:shd w:val="clear" w:color="auto" w:fill="auto"/>
          </w:tcPr>
          <w:p w:rsidR="00B3779F" w:rsidRPr="009027CF" w:rsidRDefault="00B3779F" w:rsidP="003125AA">
            <w:pPr>
              <w:rPr>
                <w:rFonts w:ascii="Comic Sans MS" w:hAnsi="Comic Sans MS"/>
                <w:sz w:val="30"/>
                <w:szCs w:val="30"/>
              </w:rPr>
            </w:pPr>
            <w:r w:rsidRPr="009027CF">
              <w:rPr>
                <w:rFonts w:ascii="Comic Sans MS" w:hAnsi="Comic Sans MS"/>
                <w:sz w:val="30"/>
                <w:szCs w:val="30"/>
              </w:rPr>
              <w:t xml:space="preserve">Pour </w:t>
            </w:r>
            <w:r w:rsidRPr="009027CF">
              <w:rPr>
                <w:rFonts w:ascii="Comic Sans MS" w:hAnsi="Comic Sans MS"/>
                <w:b/>
                <w:sz w:val="30"/>
                <w:szCs w:val="30"/>
              </w:rPr>
              <w:t>reconstruire</w:t>
            </w:r>
            <w:r w:rsidRPr="009027CF">
              <w:rPr>
                <w:rFonts w:ascii="Comic Sans MS" w:hAnsi="Comic Sans MS"/>
                <w:sz w:val="30"/>
                <w:szCs w:val="30"/>
              </w:rPr>
              <w:t xml:space="preserve"> et </w:t>
            </w:r>
            <w:r w:rsidRPr="009027CF">
              <w:rPr>
                <w:rFonts w:ascii="Comic Sans MS" w:hAnsi="Comic Sans MS"/>
                <w:b/>
                <w:sz w:val="30"/>
                <w:szCs w:val="30"/>
              </w:rPr>
              <w:t>interpréter</w:t>
            </w:r>
            <w:r w:rsidRPr="009027CF">
              <w:rPr>
                <w:rFonts w:ascii="Comic Sans MS" w:hAnsi="Comic Sans MS"/>
                <w:sz w:val="30"/>
                <w:szCs w:val="30"/>
              </w:rPr>
              <w:t xml:space="preserve"> le sens du message.</w:t>
            </w:r>
          </w:p>
        </w:tc>
      </w:tr>
      <w:tr w:rsidR="00B3779F" w:rsidRPr="009027CF" w:rsidTr="003125AA">
        <w:tc>
          <w:tcPr>
            <w:tcW w:w="3708" w:type="dxa"/>
            <w:shd w:val="clear" w:color="auto" w:fill="auto"/>
          </w:tcPr>
          <w:p w:rsidR="00B3779F" w:rsidRPr="009027CF" w:rsidRDefault="00B3779F" w:rsidP="003125AA">
            <w:pPr>
              <w:rPr>
                <w:rFonts w:ascii="Comic Sans MS" w:hAnsi="Comic Sans MS"/>
                <w:sz w:val="30"/>
                <w:szCs w:val="30"/>
              </w:rPr>
            </w:pPr>
            <w:r w:rsidRPr="009027CF">
              <w:rPr>
                <w:rFonts w:ascii="Comic Sans MS" w:hAnsi="Comic Sans MS"/>
                <w:sz w:val="30"/>
                <w:szCs w:val="30"/>
              </w:rPr>
              <w:t>3. Après ma lecture</w:t>
            </w:r>
          </w:p>
        </w:tc>
        <w:tc>
          <w:tcPr>
            <w:tcW w:w="9392" w:type="dxa"/>
            <w:shd w:val="clear" w:color="auto" w:fill="auto"/>
          </w:tcPr>
          <w:p w:rsidR="00B3779F" w:rsidRPr="009027CF" w:rsidRDefault="00B3779F" w:rsidP="003125AA">
            <w:pPr>
              <w:rPr>
                <w:rFonts w:ascii="Comic Sans MS" w:hAnsi="Comic Sans MS"/>
                <w:sz w:val="30"/>
                <w:szCs w:val="30"/>
              </w:rPr>
            </w:pPr>
            <w:r w:rsidRPr="009027CF">
              <w:rPr>
                <w:rFonts w:ascii="Comic Sans MS" w:hAnsi="Comic Sans MS"/>
                <w:sz w:val="30"/>
                <w:szCs w:val="30"/>
              </w:rPr>
              <w:t xml:space="preserve">Je prends une pause pour </w:t>
            </w:r>
            <w:r w:rsidRPr="009027CF">
              <w:rPr>
                <w:rFonts w:ascii="Comic Sans MS" w:hAnsi="Comic Sans MS"/>
                <w:b/>
                <w:sz w:val="30"/>
                <w:szCs w:val="30"/>
              </w:rPr>
              <w:t>évaluer ma lecture</w:t>
            </w:r>
            <w:r w:rsidRPr="009027CF">
              <w:rPr>
                <w:rFonts w:ascii="Comic Sans MS" w:hAnsi="Comic Sans MS"/>
                <w:sz w:val="30"/>
                <w:szCs w:val="30"/>
              </w:rPr>
              <w:t>. S’il y a une partie du texte que je n’ai pas compris, je refais les trois étapes précédentes.</w:t>
            </w:r>
          </w:p>
        </w:tc>
      </w:tr>
    </w:tbl>
    <w:p w:rsidR="00B3779F" w:rsidRPr="00124622" w:rsidRDefault="00B3779F" w:rsidP="00B3779F">
      <w:pPr>
        <w:rPr>
          <w:rFonts w:ascii="Comic Sans MS" w:hAnsi="Comic Sans MS"/>
          <w:sz w:val="30"/>
          <w:szCs w:val="30"/>
        </w:rPr>
      </w:pPr>
    </w:p>
    <w:p w:rsidR="00B3779F" w:rsidRDefault="00B3779F" w:rsidP="00B3779F">
      <w:pPr>
        <w:rPr>
          <w:rFonts w:ascii="Comic Sans MS" w:hAnsi="Comic Sans MS"/>
          <w:b/>
          <w:sz w:val="30"/>
          <w:szCs w:val="30"/>
        </w:rPr>
      </w:pPr>
    </w:p>
    <w:p w:rsidR="00B3779F" w:rsidRDefault="00B3779F" w:rsidP="00B3779F">
      <w:pPr>
        <w:rPr>
          <w:rFonts w:ascii="Comic Sans MS" w:hAnsi="Comic Sans MS"/>
          <w:b/>
          <w:sz w:val="30"/>
          <w:szCs w:val="30"/>
        </w:rPr>
      </w:pPr>
    </w:p>
    <w:p w:rsidR="00B3779F" w:rsidRDefault="00B3779F" w:rsidP="00B3779F">
      <w:pPr>
        <w:rPr>
          <w:rFonts w:ascii="Comic Sans MS" w:hAnsi="Comic Sans MS"/>
          <w:b/>
          <w:sz w:val="30"/>
          <w:szCs w:val="30"/>
        </w:rPr>
      </w:pPr>
    </w:p>
    <w:p w:rsidR="00B3779F" w:rsidRDefault="00B3779F" w:rsidP="00B3779F">
      <w:pPr>
        <w:rPr>
          <w:rFonts w:ascii="Comic Sans MS" w:hAnsi="Comic Sans MS"/>
          <w:b/>
          <w:sz w:val="30"/>
          <w:szCs w:val="30"/>
        </w:rPr>
      </w:pPr>
    </w:p>
    <w:p w:rsidR="00B3779F" w:rsidRDefault="00B3779F" w:rsidP="00B3779F">
      <w:pPr>
        <w:rPr>
          <w:rFonts w:ascii="Comic Sans MS" w:hAnsi="Comic Sans MS"/>
          <w:b/>
          <w:sz w:val="30"/>
          <w:szCs w:val="30"/>
        </w:rPr>
      </w:pPr>
    </w:p>
    <w:p w:rsidR="00B3779F" w:rsidRDefault="00B3779F" w:rsidP="00B3779F">
      <w:pPr>
        <w:rPr>
          <w:rFonts w:ascii="Comic Sans MS" w:hAnsi="Comic Sans MS"/>
          <w:b/>
          <w:sz w:val="30"/>
          <w:szCs w:val="30"/>
        </w:rPr>
      </w:pPr>
    </w:p>
    <w:p w:rsidR="00B3779F" w:rsidRDefault="00B3779F" w:rsidP="00B3779F">
      <w:pPr>
        <w:rPr>
          <w:rFonts w:ascii="Comic Sans MS" w:hAnsi="Comic Sans MS"/>
          <w:b/>
          <w:sz w:val="30"/>
          <w:szCs w:val="30"/>
        </w:rPr>
      </w:pPr>
    </w:p>
    <w:p w:rsidR="00B3779F" w:rsidRDefault="00B3779F" w:rsidP="00B3779F">
      <w:pPr>
        <w:rPr>
          <w:rFonts w:ascii="Comic Sans MS" w:hAnsi="Comic Sans MS"/>
          <w:b/>
          <w:sz w:val="30"/>
          <w:szCs w:val="30"/>
        </w:rPr>
      </w:pPr>
    </w:p>
    <w:p w:rsidR="00B3779F" w:rsidRDefault="00B3779F" w:rsidP="00B3779F">
      <w:pPr>
        <w:rPr>
          <w:rFonts w:ascii="Comic Sans MS" w:hAnsi="Comic Sans MS"/>
          <w:b/>
          <w:sz w:val="30"/>
          <w:szCs w:val="30"/>
        </w:rPr>
      </w:pPr>
    </w:p>
    <w:p w:rsidR="00B3779F" w:rsidRDefault="00B3779F" w:rsidP="00B3779F">
      <w:pPr>
        <w:rPr>
          <w:rFonts w:ascii="Comic Sans MS" w:hAnsi="Comic Sans MS"/>
          <w:b/>
          <w:sz w:val="30"/>
          <w:szCs w:val="30"/>
        </w:rPr>
      </w:pPr>
    </w:p>
    <w:p w:rsidR="00B3779F" w:rsidRDefault="00B3779F" w:rsidP="00B3779F">
      <w:pPr>
        <w:rPr>
          <w:rFonts w:ascii="Comic Sans MS" w:hAnsi="Comic Sans MS"/>
          <w:b/>
          <w:sz w:val="30"/>
          <w:szCs w:val="30"/>
        </w:rPr>
      </w:pPr>
    </w:p>
    <w:p w:rsidR="00B3779F" w:rsidRPr="00124622" w:rsidRDefault="00B3779F" w:rsidP="00B3779F">
      <w:pPr>
        <w:rPr>
          <w:rFonts w:ascii="Comic Sans MS" w:hAnsi="Comic Sans MS"/>
          <w:sz w:val="30"/>
          <w:szCs w:val="30"/>
        </w:rPr>
      </w:pPr>
      <w:r w:rsidRPr="00124622">
        <w:rPr>
          <w:rFonts w:ascii="Comic Sans MS" w:hAnsi="Comic Sans MS"/>
          <w:b/>
          <w:sz w:val="30"/>
          <w:szCs w:val="30"/>
        </w:rPr>
        <w:t>Pratique guidée</w:t>
      </w:r>
    </w:p>
    <w:p w:rsidR="00B3779F" w:rsidRPr="00124622" w:rsidRDefault="00B3779F" w:rsidP="00B3779F">
      <w:pPr>
        <w:rPr>
          <w:rFonts w:ascii="Comic Sans MS" w:hAnsi="Comic Sans MS"/>
          <w:sz w:val="30"/>
          <w:szCs w:val="30"/>
        </w:rPr>
      </w:pPr>
    </w:p>
    <w:p w:rsidR="00B3779F" w:rsidRPr="00124622" w:rsidRDefault="00B3779F" w:rsidP="00B3779F">
      <w:pPr>
        <w:rPr>
          <w:rFonts w:ascii="Comic Sans MS" w:hAnsi="Comic Sans MS"/>
          <w:sz w:val="30"/>
          <w:szCs w:val="30"/>
        </w:rPr>
      </w:pPr>
      <w:r w:rsidRPr="00124622">
        <w:rPr>
          <w:rFonts w:ascii="Comic Sans MS" w:hAnsi="Comic Sans MS"/>
          <w:sz w:val="30"/>
          <w:szCs w:val="30"/>
        </w:rPr>
        <w:t xml:space="preserve">Présenter une variété de textes pour que </w:t>
      </w:r>
      <w:r>
        <w:rPr>
          <w:rFonts w:ascii="Comic Sans MS" w:hAnsi="Comic Sans MS"/>
          <w:sz w:val="30"/>
          <w:szCs w:val="30"/>
        </w:rPr>
        <w:t xml:space="preserve">l’élève prenne conscience que leur </w:t>
      </w:r>
      <w:r w:rsidRPr="00124622">
        <w:rPr>
          <w:rFonts w:ascii="Comic Sans MS" w:hAnsi="Comic Sans MS"/>
          <w:sz w:val="30"/>
          <w:szCs w:val="30"/>
        </w:rPr>
        <w:t>intention de lecture est différente en fonction du texte (recette, guide de l’auto, journa</w:t>
      </w:r>
      <w:r>
        <w:rPr>
          <w:rFonts w:ascii="Comic Sans MS" w:hAnsi="Comic Sans MS"/>
          <w:sz w:val="30"/>
          <w:szCs w:val="30"/>
        </w:rPr>
        <w:t>l, etc.</w:t>
      </w:r>
      <w:r w:rsidRPr="00124622">
        <w:rPr>
          <w:rFonts w:ascii="Comic Sans MS" w:hAnsi="Comic Sans MS"/>
          <w:sz w:val="30"/>
          <w:szCs w:val="30"/>
        </w:rPr>
        <w:t>).</w:t>
      </w:r>
    </w:p>
    <w:p w:rsidR="00B3779F" w:rsidRDefault="00B3779F" w:rsidP="00B3779F">
      <w:pPr>
        <w:rPr>
          <w:rFonts w:ascii="Comic Sans MS" w:hAnsi="Comic Sans MS"/>
          <w:sz w:val="30"/>
          <w:szCs w:val="30"/>
        </w:rPr>
      </w:pPr>
    </w:p>
    <w:p w:rsidR="00B3779F" w:rsidRDefault="00B3779F" w:rsidP="00B3779F">
      <w:pPr>
        <w:rPr>
          <w:rFonts w:ascii="Comic Sans MS" w:hAnsi="Comic Sans MS"/>
          <w:sz w:val="30"/>
          <w:szCs w:val="30"/>
        </w:rPr>
      </w:pPr>
    </w:p>
    <w:p w:rsidR="00B3779F" w:rsidRDefault="00B3779F" w:rsidP="00B3779F">
      <w:pPr>
        <w:rPr>
          <w:rFonts w:ascii="Comic Sans MS" w:hAnsi="Comic Sans MS"/>
          <w:sz w:val="30"/>
          <w:szCs w:val="30"/>
        </w:rPr>
      </w:pPr>
    </w:p>
    <w:p w:rsidR="00B3779F" w:rsidRPr="00124622" w:rsidRDefault="00B3779F" w:rsidP="00B3779F">
      <w:pPr>
        <w:rPr>
          <w:rFonts w:ascii="Comic Sans MS" w:hAnsi="Comic Sans MS"/>
          <w:sz w:val="30"/>
          <w:szCs w:val="30"/>
        </w:rPr>
      </w:pPr>
    </w:p>
    <w:p w:rsidR="00B3779F" w:rsidRPr="00124622" w:rsidRDefault="00B3779F" w:rsidP="00B3779F">
      <w:p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Au besoin, g</w:t>
      </w:r>
      <w:r w:rsidRPr="00124622">
        <w:rPr>
          <w:rFonts w:ascii="Comic Sans MS" w:hAnsi="Comic Sans MS"/>
          <w:sz w:val="30"/>
          <w:szCs w:val="30"/>
        </w:rPr>
        <w:t xml:space="preserve">uider </w:t>
      </w:r>
      <w:r>
        <w:rPr>
          <w:rFonts w:ascii="Comic Sans MS" w:hAnsi="Comic Sans MS"/>
          <w:sz w:val="30"/>
          <w:szCs w:val="30"/>
        </w:rPr>
        <w:t xml:space="preserve">l’élève </w:t>
      </w:r>
      <w:r w:rsidRPr="00124622">
        <w:rPr>
          <w:rFonts w:ascii="Comic Sans MS" w:hAnsi="Comic Sans MS"/>
          <w:sz w:val="30"/>
          <w:szCs w:val="30"/>
        </w:rPr>
        <w:t>par le questionnement</w:t>
      </w:r>
    </w:p>
    <w:p w:rsidR="00B3779F" w:rsidRDefault="00B3779F" w:rsidP="00B3779F">
      <w:pPr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Sur quelles informations dois-tu t</w:t>
      </w:r>
      <w:r w:rsidRPr="00124622">
        <w:rPr>
          <w:rFonts w:ascii="Comic Sans MS" w:hAnsi="Comic Sans MS"/>
          <w:sz w:val="30"/>
          <w:szCs w:val="30"/>
        </w:rPr>
        <w:t xml:space="preserve">e concentrer? </w:t>
      </w:r>
    </w:p>
    <w:p w:rsidR="00B3779F" w:rsidRPr="00124622" w:rsidRDefault="00B3779F" w:rsidP="00B3779F">
      <w:pPr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 w:rsidRPr="00124622">
        <w:rPr>
          <w:rFonts w:ascii="Comic Sans MS" w:hAnsi="Comic Sans MS"/>
          <w:sz w:val="30"/>
          <w:szCs w:val="30"/>
        </w:rPr>
        <w:t>Que fais-tu pour te concentrer?</w:t>
      </w:r>
    </w:p>
    <w:p w:rsidR="00B3779F" w:rsidRDefault="00B3779F" w:rsidP="00B3779F">
      <w:pPr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 w:rsidRPr="00124622">
        <w:rPr>
          <w:rFonts w:ascii="Comic Sans MS" w:hAnsi="Comic Sans MS"/>
          <w:sz w:val="30"/>
          <w:szCs w:val="30"/>
        </w:rPr>
        <w:t xml:space="preserve">Quelles sont les informations inutiles? </w:t>
      </w:r>
    </w:p>
    <w:p w:rsidR="00B3779F" w:rsidRDefault="00B3779F" w:rsidP="00B3779F">
      <w:pPr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 w:rsidRPr="00124622">
        <w:rPr>
          <w:rFonts w:ascii="Comic Sans MS" w:hAnsi="Comic Sans MS"/>
          <w:sz w:val="30"/>
          <w:szCs w:val="30"/>
        </w:rPr>
        <w:t>Que fais-tu lorsque tu renco</w:t>
      </w:r>
      <w:r>
        <w:rPr>
          <w:rFonts w:ascii="Comic Sans MS" w:hAnsi="Comic Sans MS"/>
          <w:sz w:val="30"/>
          <w:szCs w:val="30"/>
        </w:rPr>
        <w:t>ntres des informations inutiles?</w:t>
      </w:r>
    </w:p>
    <w:p w:rsidR="00B3779F" w:rsidRPr="00124622" w:rsidRDefault="00B3779F" w:rsidP="00B3779F">
      <w:pPr>
        <w:numPr>
          <w:ilvl w:val="0"/>
          <w:numId w:val="1"/>
        </w:numPr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 Autres.</w:t>
      </w:r>
    </w:p>
    <w:p w:rsidR="00B3779F" w:rsidRPr="00124622" w:rsidRDefault="00B3779F" w:rsidP="00B3779F">
      <w:pPr>
        <w:ind w:left="360"/>
        <w:rPr>
          <w:rFonts w:ascii="Comic Sans MS" w:hAnsi="Comic Sans MS"/>
          <w:sz w:val="30"/>
          <w:szCs w:val="30"/>
        </w:rPr>
      </w:pPr>
    </w:p>
    <w:p w:rsidR="00B3779F" w:rsidRPr="00124622" w:rsidRDefault="00B3779F" w:rsidP="00B3779F">
      <w:pPr>
        <w:tabs>
          <w:tab w:val="left" w:pos="360"/>
        </w:tabs>
        <w:rPr>
          <w:rFonts w:ascii="Comic Sans MS" w:hAnsi="Comic Sans MS"/>
          <w:sz w:val="30"/>
          <w:szCs w:val="30"/>
        </w:rPr>
      </w:pPr>
      <w:r w:rsidRPr="00124622">
        <w:rPr>
          <w:rFonts w:ascii="Comic Sans MS" w:hAnsi="Comic Sans MS"/>
          <w:b/>
          <w:sz w:val="30"/>
          <w:szCs w:val="30"/>
        </w:rPr>
        <w:lastRenderedPageBreak/>
        <w:t>Pratique coopérative</w:t>
      </w:r>
    </w:p>
    <w:p w:rsidR="00B3779F" w:rsidRPr="00124622" w:rsidRDefault="00B3779F" w:rsidP="00B3779F">
      <w:pPr>
        <w:tabs>
          <w:tab w:val="left" w:pos="360"/>
        </w:tabs>
        <w:ind w:left="360"/>
        <w:rPr>
          <w:rFonts w:ascii="Comic Sans MS" w:hAnsi="Comic Sans MS"/>
          <w:sz w:val="30"/>
          <w:szCs w:val="30"/>
        </w:rPr>
      </w:pPr>
    </w:p>
    <w:p w:rsidR="00B3779F" w:rsidRPr="00124622" w:rsidRDefault="00B3779F" w:rsidP="00B3779F">
      <w:pPr>
        <w:tabs>
          <w:tab w:val="left" w:pos="360"/>
        </w:tabs>
        <w:ind w:left="360"/>
        <w:rPr>
          <w:rFonts w:ascii="Comic Sans MS" w:hAnsi="Comic Sans MS"/>
          <w:sz w:val="30"/>
          <w:szCs w:val="30"/>
        </w:rPr>
      </w:pPr>
      <w:r w:rsidRPr="00124622">
        <w:rPr>
          <w:rFonts w:ascii="Comic Sans MS" w:hAnsi="Comic Sans MS"/>
          <w:sz w:val="30"/>
          <w:szCs w:val="30"/>
        </w:rPr>
        <w:t>Ici, il n’y a pas de pratique coopérative.</w:t>
      </w:r>
    </w:p>
    <w:p w:rsidR="00B3779F" w:rsidRPr="00124622" w:rsidRDefault="00B3779F" w:rsidP="00B3779F">
      <w:pPr>
        <w:tabs>
          <w:tab w:val="left" w:pos="360"/>
        </w:tabs>
        <w:ind w:left="360"/>
        <w:rPr>
          <w:rFonts w:ascii="Comic Sans MS" w:hAnsi="Comic Sans MS"/>
          <w:b/>
          <w:sz w:val="30"/>
          <w:szCs w:val="30"/>
        </w:rPr>
      </w:pPr>
    </w:p>
    <w:p w:rsidR="00B3779F" w:rsidRPr="00124622" w:rsidRDefault="00B3779F" w:rsidP="00B3779F">
      <w:pPr>
        <w:tabs>
          <w:tab w:val="left" w:pos="360"/>
        </w:tabs>
        <w:rPr>
          <w:rFonts w:ascii="Comic Sans MS" w:hAnsi="Comic Sans MS"/>
          <w:sz w:val="30"/>
          <w:szCs w:val="30"/>
        </w:rPr>
      </w:pPr>
      <w:r w:rsidRPr="00124622">
        <w:rPr>
          <w:rFonts w:ascii="Comic Sans MS" w:hAnsi="Comic Sans MS"/>
          <w:b/>
          <w:sz w:val="30"/>
          <w:szCs w:val="30"/>
        </w:rPr>
        <w:t>Pratique autonome</w:t>
      </w:r>
    </w:p>
    <w:p w:rsidR="00B3779F" w:rsidRPr="00124622" w:rsidRDefault="00B3779F" w:rsidP="00B3779F">
      <w:pPr>
        <w:ind w:left="360"/>
        <w:rPr>
          <w:rFonts w:ascii="Comic Sans MS" w:hAnsi="Comic Sans MS"/>
          <w:sz w:val="30"/>
          <w:szCs w:val="30"/>
        </w:rPr>
      </w:pPr>
    </w:p>
    <w:p w:rsidR="00B3779F" w:rsidRDefault="00B3779F" w:rsidP="00B3779F">
      <w:pPr>
        <w:ind w:left="108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L’élève s’exerce et l’enseignant s’assure que la stratégie est bien maîtrisée par ce dernier.</w:t>
      </w:r>
    </w:p>
    <w:p w:rsidR="00B3779F" w:rsidRDefault="00B3779F" w:rsidP="00B3779F">
      <w:pPr>
        <w:ind w:left="1080"/>
        <w:rPr>
          <w:rFonts w:ascii="Comic Sans MS" w:hAnsi="Comic Sans MS"/>
          <w:sz w:val="30"/>
          <w:szCs w:val="30"/>
        </w:rPr>
      </w:pPr>
    </w:p>
    <w:p w:rsidR="00B3779F" w:rsidRDefault="00B3779F" w:rsidP="00B3779F">
      <w:pPr>
        <w:rPr>
          <w:rFonts w:ascii="Comic Sans MS" w:hAnsi="Comic Sans MS"/>
          <w:sz w:val="30"/>
          <w:szCs w:val="30"/>
        </w:rPr>
      </w:pPr>
      <w:r w:rsidRPr="00CC1A8A">
        <w:rPr>
          <w:rFonts w:ascii="Comic Sans MS" w:hAnsi="Comic Sans MS"/>
          <w:b/>
          <w:sz w:val="30"/>
          <w:szCs w:val="30"/>
        </w:rPr>
        <w:t>Discussion métacognitive</w:t>
      </w:r>
      <w:r>
        <w:rPr>
          <w:rFonts w:ascii="Comic Sans MS" w:hAnsi="Comic Sans MS"/>
          <w:sz w:val="30"/>
          <w:szCs w:val="30"/>
        </w:rPr>
        <w:t> </w:t>
      </w:r>
    </w:p>
    <w:p w:rsidR="00B3779F" w:rsidRDefault="00B3779F" w:rsidP="00B3779F">
      <w:pPr>
        <w:rPr>
          <w:rFonts w:ascii="Comic Sans MS" w:hAnsi="Comic Sans MS"/>
          <w:sz w:val="30"/>
          <w:szCs w:val="30"/>
        </w:rPr>
      </w:pPr>
    </w:p>
    <w:p w:rsidR="00B3779F" w:rsidRPr="00124622" w:rsidRDefault="00B3779F" w:rsidP="00B3779F">
      <w:pPr>
        <w:ind w:left="1410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>Dialogue avec l’élève pour que celui-ci puisse prendre conscience du contrôle qu’il     peut exercer sur ses processus cognitif en lecture.</w:t>
      </w:r>
    </w:p>
    <w:p w:rsidR="002E310E" w:rsidRDefault="00B3779F" w:rsidP="00B3779F">
      <w:r>
        <w:rPr>
          <w:rFonts w:ascii="Comic Sans MS" w:hAnsi="Comic Sans MS"/>
          <w:sz w:val="30"/>
          <w:szCs w:val="30"/>
        </w:rPr>
        <w:br w:type="page"/>
      </w:r>
    </w:p>
    <w:sectPr w:rsidR="002E310E" w:rsidSect="00B3779F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B5F90"/>
    <w:multiLevelType w:val="hybridMultilevel"/>
    <w:tmpl w:val="B50AB82A"/>
    <w:lvl w:ilvl="0" w:tplc="0C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9F"/>
    <w:rsid w:val="002E310E"/>
    <w:rsid w:val="00B3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CSDM</cp:lastModifiedBy>
  <cp:revision>1</cp:revision>
  <dcterms:created xsi:type="dcterms:W3CDTF">2015-05-20T13:43:00Z</dcterms:created>
  <dcterms:modified xsi:type="dcterms:W3CDTF">2015-05-20T13:43:00Z</dcterms:modified>
</cp:coreProperties>
</file>