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8BD38" w14:textId="77777777" w:rsidR="00BE3B31" w:rsidRDefault="00CE1CE5">
      <w:pPr>
        <w:rPr>
          <w:rFonts w:ascii="Trebuchet MS" w:hAnsi="Trebuchet MS" w:cs="Trebuchet MS"/>
          <w:b/>
          <w:bCs/>
          <w:sz w:val="38"/>
          <w:szCs w:val="38"/>
          <w:lang w:val="fr-FR"/>
        </w:rPr>
      </w:pPr>
      <w:bookmarkStart w:id="0" w:name="_GoBack"/>
      <w:r>
        <w:rPr>
          <w:rFonts w:ascii="Trebuchet MS" w:hAnsi="Trebuchet MS" w:cs="Trebuchet MS"/>
          <w:b/>
          <w:bCs/>
          <w:sz w:val="38"/>
          <w:szCs w:val="38"/>
          <w:lang w:val="fr-FR"/>
        </w:rPr>
        <w:t xml:space="preserve">Les </w:t>
      </w:r>
      <w:proofErr w:type="spellStart"/>
      <w:r>
        <w:rPr>
          <w:rFonts w:ascii="Trebuchet MS" w:hAnsi="Trebuchet MS" w:cs="Trebuchet MS"/>
          <w:b/>
          <w:bCs/>
          <w:sz w:val="38"/>
          <w:szCs w:val="38"/>
          <w:lang w:val="fr-FR"/>
        </w:rPr>
        <w:t>macroprocessus</w:t>
      </w:r>
      <w:proofErr w:type="spellEnd"/>
    </w:p>
    <w:bookmarkEnd w:id="0"/>
    <w:p w14:paraId="4E3FEB4E" w14:textId="77777777" w:rsidR="00CE1CE5" w:rsidRDefault="00CE1CE5">
      <w:pPr>
        <w:rPr>
          <w:rFonts w:ascii="Trebuchet MS" w:hAnsi="Trebuchet MS" w:cs="Trebuchet MS"/>
          <w:b/>
          <w:bCs/>
          <w:sz w:val="38"/>
          <w:szCs w:val="38"/>
          <w:lang w:val="fr-FR"/>
        </w:rPr>
      </w:pPr>
    </w:p>
    <w:p w14:paraId="0532E0A3" w14:textId="77777777" w:rsidR="00CE1CE5" w:rsidRDefault="00CE1CE5" w:rsidP="00CE1C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Les </w:t>
      </w:r>
      <w:proofErr w:type="spellStart"/>
      <w:r>
        <w:rPr>
          <w:rFonts w:ascii="Times New Roman" w:hAnsi="Times New Roman" w:cs="Times New Roman"/>
          <w:sz w:val="32"/>
          <w:szCs w:val="32"/>
          <w:lang w:val="fr-FR"/>
        </w:rPr>
        <w:t>macroprocessus</w:t>
      </w:r>
      <w:proofErr w:type="spellEnd"/>
      <w:r>
        <w:rPr>
          <w:rFonts w:ascii="Times New Roman" w:hAnsi="Times New Roman" w:cs="Times New Roman"/>
          <w:sz w:val="32"/>
          <w:szCs w:val="32"/>
          <w:lang w:val="fr-FR"/>
        </w:rPr>
        <w:t xml:space="preserve"> comportent 2 notions : l'idée principale et le résumé. Ils sont fondamentaux car une bonne partie de l'enseignement consiste à amener l'élève à dégager ce qui est important dans un texte. </w:t>
      </w:r>
      <w:r>
        <w:rPr>
          <w:rFonts w:ascii="Times" w:hAnsi="Times" w:cs="Times"/>
          <w:b/>
          <w:bCs/>
          <w:sz w:val="32"/>
          <w:szCs w:val="32"/>
          <w:lang w:val="fr-FR"/>
        </w:rPr>
        <w:t xml:space="preserve">A- </w:t>
      </w:r>
      <w:r>
        <w:rPr>
          <w:rFonts w:ascii="Times New Roman" w:hAnsi="Times New Roman" w:cs="Times New Roman"/>
          <w:sz w:val="38"/>
          <w:szCs w:val="38"/>
          <w:lang w:val="fr-FR"/>
        </w:rPr>
        <w:t>L'idée principale:</w:t>
      </w:r>
    </w:p>
    <w:p w14:paraId="0BE083C4" w14:textId="77777777" w:rsidR="00CE1CE5" w:rsidRDefault="00CE1CE5" w:rsidP="00CE1C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Il existe une diversité de conception de l'idée principale d'un texte mais on distingue deux catégories d'informations importantes:</w:t>
      </w:r>
    </w:p>
    <w:p w14:paraId="3F2BB2AC" w14:textId="77777777" w:rsidR="00CE1CE5" w:rsidRDefault="00CE1CE5" w:rsidP="00CE1CE5">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fr-FR"/>
        </w:rPr>
      </w:pPr>
      <w:r>
        <w:rPr>
          <w:rFonts w:ascii="Times New Roman" w:hAnsi="Times New Roman" w:cs="Times New Roman"/>
          <w:sz w:val="32"/>
          <w:szCs w:val="32"/>
          <w:lang w:val="fr-FR"/>
        </w:rPr>
        <w:t xml:space="preserve">L'information peut être importante parce que </w:t>
      </w:r>
      <w:r>
        <w:rPr>
          <w:rFonts w:ascii="Times" w:hAnsi="Times" w:cs="Times"/>
          <w:b/>
          <w:bCs/>
          <w:i/>
          <w:iCs/>
          <w:sz w:val="32"/>
          <w:szCs w:val="32"/>
          <w:lang w:val="fr-FR"/>
        </w:rPr>
        <w:t xml:space="preserve">l'auteur </w:t>
      </w:r>
      <w:r>
        <w:rPr>
          <w:rFonts w:ascii="Times New Roman" w:hAnsi="Times New Roman" w:cs="Times New Roman"/>
          <w:sz w:val="32"/>
          <w:szCs w:val="32"/>
          <w:lang w:val="fr-FR"/>
        </w:rPr>
        <w:t xml:space="preserve">la présente comme telle, alors  l'information. est </w:t>
      </w:r>
      <w:r>
        <w:rPr>
          <w:rFonts w:ascii="Times" w:hAnsi="Times" w:cs="Times"/>
          <w:b/>
          <w:bCs/>
          <w:i/>
          <w:iCs/>
          <w:sz w:val="32"/>
          <w:szCs w:val="32"/>
          <w:lang w:val="fr-FR"/>
        </w:rPr>
        <w:t xml:space="preserve">textuellement </w:t>
      </w:r>
      <w:r>
        <w:rPr>
          <w:rFonts w:ascii="Times New Roman" w:hAnsi="Times New Roman" w:cs="Times New Roman"/>
          <w:sz w:val="32"/>
          <w:szCs w:val="32"/>
          <w:lang w:val="fr-FR"/>
        </w:rPr>
        <w:t xml:space="preserve">importante. </w:t>
      </w:r>
    </w:p>
    <w:p w14:paraId="0A723A5E" w14:textId="77777777" w:rsidR="00CE1CE5" w:rsidRDefault="00CE1CE5" w:rsidP="00CE1CE5">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fr-FR"/>
        </w:rPr>
      </w:pPr>
      <w:r>
        <w:rPr>
          <w:rFonts w:ascii="Times New Roman" w:hAnsi="Times New Roman" w:cs="Times New Roman"/>
          <w:sz w:val="32"/>
          <w:szCs w:val="32"/>
          <w:lang w:val="fr-FR"/>
        </w:rPr>
        <w:t xml:space="preserve">L'information peut être importante parce que </w:t>
      </w:r>
      <w:r>
        <w:rPr>
          <w:rFonts w:ascii="Times" w:hAnsi="Times" w:cs="Times"/>
          <w:b/>
          <w:bCs/>
          <w:i/>
          <w:iCs/>
          <w:sz w:val="32"/>
          <w:szCs w:val="32"/>
          <w:lang w:val="fr-FR"/>
        </w:rPr>
        <w:t xml:space="preserve">le lecteur </w:t>
      </w:r>
      <w:r>
        <w:rPr>
          <w:rFonts w:ascii="Times New Roman" w:hAnsi="Times New Roman" w:cs="Times New Roman"/>
          <w:sz w:val="32"/>
          <w:szCs w:val="32"/>
          <w:lang w:val="fr-FR"/>
        </w:rPr>
        <w:t xml:space="preserve">la considère comme telle en  raison de son intention de lecture alors l'information est </w:t>
      </w:r>
      <w:r>
        <w:rPr>
          <w:rFonts w:ascii="Times" w:hAnsi="Times" w:cs="Times"/>
          <w:b/>
          <w:bCs/>
          <w:i/>
          <w:iCs/>
          <w:sz w:val="32"/>
          <w:szCs w:val="32"/>
          <w:lang w:val="fr-FR"/>
        </w:rPr>
        <w:t xml:space="preserve">contextuellement </w:t>
      </w:r>
      <w:r>
        <w:rPr>
          <w:rFonts w:ascii="Times New Roman" w:hAnsi="Times New Roman" w:cs="Times New Roman"/>
          <w:sz w:val="32"/>
          <w:szCs w:val="32"/>
          <w:lang w:val="fr-FR"/>
        </w:rPr>
        <w:t xml:space="preserve"> importante. </w:t>
      </w:r>
    </w:p>
    <w:p w14:paraId="5B35DF5F" w14:textId="77777777" w:rsidR="00CE1CE5" w:rsidRDefault="00CE1CE5" w:rsidP="00CE1C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Les recherches montrent que pour le jeune lecteur l'information textuelle importante est</w:t>
      </w:r>
    </w:p>
    <w:p w14:paraId="3CC71455" w14:textId="77777777" w:rsidR="00CE1CE5" w:rsidRDefault="00CE1CE5" w:rsidP="00CE1CE5">
      <w:pPr>
        <w:widowControl w:val="0"/>
        <w:autoSpaceDE w:val="0"/>
        <w:autoSpaceDN w:val="0"/>
        <w:adjustRightInd w:val="0"/>
        <w:spacing w:after="240"/>
        <w:rPr>
          <w:rFonts w:ascii="Times" w:hAnsi="Times" w:cs="Times"/>
          <w:lang w:val="fr-FR"/>
        </w:rPr>
      </w:pPr>
      <w:proofErr w:type="gramStart"/>
      <w:r>
        <w:rPr>
          <w:rFonts w:ascii="Times New Roman" w:hAnsi="Times New Roman" w:cs="Times New Roman"/>
          <w:sz w:val="32"/>
          <w:szCs w:val="32"/>
          <w:lang w:val="fr-FR"/>
        </w:rPr>
        <w:t>difficile</w:t>
      </w:r>
      <w:proofErr w:type="gramEnd"/>
      <w:r>
        <w:rPr>
          <w:rFonts w:ascii="Times New Roman" w:hAnsi="Times New Roman" w:cs="Times New Roman"/>
          <w:sz w:val="32"/>
          <w:szCs w:val="32"/>
          <w:lang w:val="fr-FR"/>
        </w:rPr>
        <w:t xml:space="preserve"> à trouver en raison d'une attirance vers ce qui l’intéresse personnellement et qui tient davantage de l'information contextuelle.</w:t>
      </w:r>
    </w:p>
    <w:p w14:paraId="3C63CC08" w14:textId="77777777" w:rsidR="00CE1CE5" w:rsidRDefault="00CE1CE5" w:rsidP="00CE1C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Les procédures pour rechercher l'idée principale varient selon les types de textes. D'autres difficultés viennent du manque de distinction entre </w:t>
      </w:r>
      <w:r>
        <w:rPr>
          <w:rFonts w:ascii="Times" w:hAnsi="Times" w:cs="Times"/>
          <w:b/>
          <w:bCs/>
          <w:i/>
          <w:iCs/>
          <w:sz w:val="32"/>
          <w:szCs w:val="32"/>
          <w:lang w:val="fr-FR"/>
        </w:rPr>
        <w:t xml:space="preserve">le thème </w:t>
      </w:r>
      <w:r>
        <w:rPr>
          <w:rFonts w:ascii="Times New Roman" w:hAnsi="Times New Roman" w:cs="Times New Roman"/>
          <w:sz w:val="32"/>
          <w:szCs w:val="32"/>
          <w:lang w:val="fr-FR"/>
        </w:rPr>
        <w:t xml:space="preserve">du texte et </w:t>
      </w:r>
      <w:r>
        <w:rPr>
          <w:rFonts w:ascii="Times" w:hAnsi="Times" w:cs="Times"/>
          <w:b/>
          <w:bCs/>
          <w:i/>
          <w:iCs/>
          <w:sz w:val="32"/>
          <w:szCs w:val="32"/>
          <w:lang w:val="fr-FR"/>
        </w:rPr>
        <w:t xml:space="preserve">l'idée principale </w:t>
      </w:r>
      <w:r>
        <w:rPr>
          <w:rFonts w:ascii="Times New Roman" w:hAnsi="Times New Roman" w:cs="Times New Roman"/>
          <w:sz w:val="32"/>
          <w:szCs w:val="32"/>
          <w:lang w:val="fr-FR"/>
        </w:rPr>
        <w:t xml:space="preserve">du texte. L'idée principale, elle est plus facile à dégager quand elle est située dans la 1e phrase, mais ce n'est pas toujours le cas, elle peut être </w:t>
      </w:r>
      <w:r>
        <w:rPr>
          <w:rFonts w:ascii="Times" w:hAnsi="Times" w:cs="Times"/>
          <w:i/>
          <w:iCs/>
          <w:sz w:val="32"/>
          <w:szCs w:val="32"/>
          <w:lang w:val="fr-FR"/>
        </w:rPr>
        <w:t xml:space="preserve">explicite </w:t>
      </w:r>
      <w:r>
        <w:rPr>
          <w:rFonts w:ascii="Times New Roman" w:hAnsi="Times New Roman" w:cs="Times New Roman"/>
          <w:sz w:val="32"/>
          <w:szCs w:val="32"/>
          <w:lang w:val="fr-FR"/>
        </w:rPr>
        <w:t xml:space="preserve">ou </w:t>
      </w:r>
      <w:r>
        <w:rPr>
          <w:rFonts w:ascii="Times" w:hAnsi="Times" w:cs="Times"/>
          <w:i/>
          <w:iCs/>
          <w:sz w:val="32"/>
          <w:szCs w:val="32"/>
          <w:lang w:val="fr-FR"/>
        </w:rPr>
        <w:t xml:space="preserve">implicite. </w:t>
      </w:r>
      <w:r>
        <w:rPr>
          <w:rFonts w:ascii="Times New Roman" w:hAnsi="Times New Roman" w:cs="Times New Roman"/>
          <w:sz w:val="32"/>
          <w:szCs w:val="32"/>
          <w:lang w:val="fr-FR"/>
        </w:rPr>
        <w:t xml:space="preserve">De façon générale, on peut enseigner à l'école primaire </w:t>
      </w:r>
      <w:r>
        <w:rPr>
          <w:rFonts w:ascii="Times" w:hAnsi="Times" w:cs="Times"/>
          <w:i/>
          <w:iCs/>
          <w:sz w:val="32"/>
          <w:szCs w:val="32"/>
          <w:lang w:val="fr-FR"/>
        </w:rPr>
        <w:t>l'idée principale explicite. </w:t>
      </w:r>
      <w:r>
        <w:rPr>
          <w:rFonts w:ascii="Times New Roman" w:hAnsi="Times New Roman" w:cs="Times New Roman"/>
          <w:i/>
          <w:iCs/>
          <w:color w:val="F80000"/>
          <w:sz w:val="32"/>
          <w:szCs w:val="32"/>
          <w:lang w:val="fr-FR"/>
        </w:rPr>
        <w:t>→</w:t>
      </w:r>
      <w:r>
        <w:rPr>
          <w:rFonts w:ascii="Times" w:hAnsi="Times" w:cs="Times"/>
          <w:i/>
          <w:iCs/>
          <w:color w:val="F80000"/>
          <w:sz w:val="32"/>
          <w:szCs w:val="32"/>
          <w:lang w:val="fr-FR"/>
        </w:rPr>
        <w:t xml:space="preserve"> Fiche pratique n°7: « Enseigner l'idée principale et le résumé » </w:t>
      </w:r>
      <w:r>
        <w:rPr>
          <w:rFonts w:ascii="Times" w:hAnsi="Times" w:cs="Times"/>
          <w:b/>
          <w:bCs/>
          <w:i/>
          <w:iCs/>
          <w:sz w:val="32"/>
          <w:szCs w:val="32"/>
          <w:lang w:val="fr-FR"/>
        </w:rPr>
        <w:t xml:space="preserve">B- </w:t>
      </w:r>
      <w:r>
        <w:rPr>
          <w:rFonts w:ascii="Times New Roman" w:hAnsi="Times New Roman" w:cs="Times New Roman"/>
          <w:sz w:val="38"/>
          <w:szCs w:val="38"/>
          <w:lang w:val="fr-FR"/>
        </w:rPr>
        <w:t>Le résumé:</w:t>
      </w:r>
    </w:p>
    <w:p w14:paraId="5B972FDD" w14:textId="77777777" w:rsidR="00CE1CE5" w:rsidRDefault="00CE1CE5" w:rsidP="00CE1C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 résumé est la réécriture d'un texte avec maintien de l'information importante et de la pensée de l'auteur, les infos redondantes et secondaires sont éliminées. Le résumé doit toujours tenir compte de l'auditoire pour lequel il est destiné.</w:t>
      </w:r>
    </w:p>
    <w:p w14:paraId="52140CC6" w14:textId="77777777" w:rsidR="00CE1CE5" w:rsidRDefault="00CE1CE5" w:rsidP="00CE1C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lastRenderedPageBreak/>
        <w:t>Attention, un élève qui connaît des difficultés à résumer n'est pas nécessairement un enfant qui ne comprend pas, car savoir résumer nécessite la maîtrise de savoir-faire supplémentaires comme la prise de notes, l'identification de l'idée principale. D'autres facteurs sont importants comme la longueur du texte, le type de textes ... </w:t>
      </w:r>
      <w:r>
        <w:rPr>
          <w:rFonts w:ascii="Times New Roman" w:hAnsi="Times New Roman" w:cs="Times New Roman"/>
          <w:i/>
          <w:iCs/>
          <w:color w:val="F80000"/>
          <w:sz w:val="32"/>
          <w:szCs w:val="32"/>
          <w:lang w:val="fr-FR"/>
        </w:rPr>
        <w:t>→</w:t>
      </w:r>
      <w:r>
        <w:rPr>
          <w:rFonts w:ascii="Times" w:hAnsi="Times" w:cs="Times"/>
          <w:i/>
          <w:iCs/>
          <w:color w:val="F80000"/>
          <w:sz w:val="32"/>
          <w:szCs w:val="32"/>
          <w:lang w:val="fr-FR"/>
        </w:rPr>
        <w:t xml:space="preserve"> Fiche pratique n°7: « Enseigner l'idée principale et le résumé »</w:t>
      </w:r>
    </w:p>
    <w:p w14:paraId="663AD973" w14:textId="77777777" w:rsidR="00CE1CE5" w:rsidRDefault="00CE1CE5" w:rsidP="00CE1CE5">
      <w:pPr>
        <w:widowControl w:val="0"/>
        <w:autoSpaceDE w:val="0"/>
        <w:autoSpaceDN w:val="0"/>
        <w:adjustRightInd w:val="0"/>
        <w:spacing w:after="240"/>
        <w:rPr>
          <w:rFonts w:ascii="Times" w:hAnsi="Times" w:cs="Times"/>
          <w:lang w:val="fr-FR"/>
        </w:rPr>
      </w:pPr>
      <w:r>
        <w:rPr>
          <w:rFonts w:ascii="Times New Roman" w:hAnsi="Times New Roman" w:cs="Times New Roman"/>
          <w:sz w:val="38"/>
          <w:szCs w:val="38"/>
          <w:lang w:val="fr-FR"/>
        </w:rPr>
        <w:t xml:space="preserve">C – Les textes narratifs: </w:t>
      </w:r>
      <w:r>
        <w:rPr>
          <w:rFonts w:ascii="Times New Roman" w:hAnsi="Times New Roman" w:cs="Times New Roman"/>
          <w:sz w:val="26"/>
          <w:szCs w:val="26"/>
          <w:lang w:val="fr-FR"/>
        </w:rPr>
        <w:t>(Chapitre 6 p.96-121) </w:t>
      </w:r>
      <w:r>
        <w:rPr>
          <w:rFonts w:ascii="Times New Roman" w:hAnsi="Times New Roman" w:cs="Times New Roman"/>
          <w:sz w:val="32"/>
          <w:szCs w:val="32"/>
          <w:lang w:val="fr-FR"/>
        </w:rPr>
        <w:t>Les recherches ont montrées que les bons lecteurs utilisent la structure narrative des récits</w:t>
      </w:r>
    </w:p>
    <w:p w14:paraId="7AB50297" w14:textId="77777777" w:rsidR="00CE1CE5" w:rsidRDefault="00CE1CE5" w:rsidP="00CE1CE5">
      <w:pPr>
        <w:widowControl w:val="0"/>
        <w:autoSpaceDE w:val="0"/>
        <w:autoSpaceDN w:val="0"/>
        <w:adjustRightInd w:val="0"/>
        <w:spacing w:after="240"/>
        <w:rPr>
          <w:rFonts w:ascii="Times" w:hAnsi="Times" w:cs="Times"/>
          <w:lang w:val="fr-FR"/>
        </w:rPr>
      </w:pPr>
      <w:proofErr w:type="gramStart"/>
      <w:r>
        <w:rPr>
          <w:rFonts w:ascii="Times New Roman" w:hAnsi="Times New Roman" w:cs="Times New Roman"/>
          <w:sz w:val="32"/>
          <w:szCs w:val="32"/>
          <w:lang w:val="fr-FR"/>
        </w:rPr>
        <w:t>pour</w:t>
      </w:r>
      <w:proofErr w:type="gramEnd"/>
      <w:r>
        <w:rPr>
          <w:rFonts w:ascii="Times New Roman" w:hAnsi="Times New Roman" w:cs="Times New Roman"/>
          <w:sz w:val="32"/>
          <w:szCs w:val="32"/>
          <w:lang w:val="fr-FR"/>
        </w:rPr>
        <w:t xml:space="preserve"> mieux comprendre et retenir l'information contenu dans le texte. Ces lecteurs se créent un </w:t>
      </w:r>
      <w:r>
        <w:rPr>
          <w:rFonts w:ascii="Times" w:hAnsi="Times" w:cs="Times"/>
          <w:b/>
          <w:bCs/>
          <w:i/>
          <w:iCs/>
          <w:sz w:val="32"/>
          <w:szCs w:val="32"/>
          <w:lang w:val="fr-FR"/>
        </w:rPr>
        <w:t xml:space="preserve">schéma narratif du récit </w:t>
      </w:r>
      <w:r>
        <w:rPr>
          <w:rFonts w:ascii="Times New Roman" w:hAnsi="Times New Roman" w:cs="Times New Roman"/>
          <w:sz w:val="32"/>
          <w:szCs w:val="32"/>
          <w:lang w:val="fr-FR"/>
        </w:rPr>
        <w:t>qui est une sorte de représentation interne qu'ils utilisent pour anticiper la suite et vérifier leur hypothèse.</w:t>
      </w:r>
    </w:p>
    <w:p w14:paraId="0D3157B0" w14:textId="77777777" w:rsidR="00CE1CE5" w:rsidRDefault="00CE1CE5" w:rsidP="00CE1C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La connaissance du récit est intuitive et apparaît dès l'école maternelle. Cependant les jeunes enfants ne comprennent pas les récits comme les adultes, ils y incluent des informations secondaires auxquelles ils ont été sensibles, ils repèrent mal les relations de cause à effet et les motivations des personnages.</w:t>
      </w:r>
    </w:p>
    <w:p w14:paraId="38FDC617" w14:textId="77777777" w:rsidR="00CE1CE5" w:rsidRDefault="00CE1CE5" w:rsidP="00CE1CE5">
      <w:pPr>
        <w:widowControl w:val="0"/>
        <w:autoSpaceDE w:val="0"/>
        <w:autoSpaceDN w:val="0"/>
        <w:adjustRightInd w:val="0"/>
        <w:spacing w:after="240"/>
        <w:rPr>
          <w:rFonts w:ascii="Times" w:hAnsi="Times" w:cs="Times"/>
          <w:lang w:val="fr-FR"/>
        </w:rPr>
      </w:pPr>
      <w:r>
        <w:rPr>
          <w:rFonts w:ascii="Times" w:hAnsi="Times" w:cs="Times"/>
          <w:b/>
          <w:bCs/>
          <w:sz w:val="32"/>
          <w:szCs w:val="32"/>
          <w:lang w:val="fr-FR"/>
        </w:rPr>
        <w:t xml:space="preserve">Ce qui peut être amélioré </w:t>
      </w:r>
      <w:r>
        <w:rPr>
          <w:rFonts w:ascii="Times New Roman" w:hAnsi="Times New Roman" w:cs="Times New Roman"/>
          <w:sz w:val="32"/>
          <w:szCs w:val="32"/>
          <w:lang w:val="fr-FR"/>
        </w:rPr>
        <w:t xml:space="preserve">: la compréhension intuitive des structures narratives doit être rendue explicite pour des élèves qui ont des difficultés de compréhension des </w:t>
      </w:r>
      <w:proofErr w:type="spellStart"/>
      <w:r>
        <w:rPr>
          <w:rFonts w:ascii="Times New Roman" w:hAnsi="Times New Roman" w:cs="Times New Roman"/>
          <w:sz w:val="32"/>
          <w:szCs w:val="32"/>
          <w:lang w:val="fr-FR"/>
        </w:rPr>
        <w:t>macroprocessus</w:t>
      </w:r>
      <w:proofErr w:type="spellEnd"/>
      <w:r>
        <w:rPr>
          <w:rFonts w:ascii="Times New Roman" w:hAnsi="Times New Roman" w:cs="Times New Roman"/>
          <w:sz w:val="32"/>
          <w:szCs w:val="32"/>
          <w:lang w:val="fr-FR"/>
        </w:rPr>
        <w:t xml:space="preserve">. Il s'agit alors de travailler sur </w:t>
      </w:r>
      <w:r>
        <w:rPr>
          <w:rFonts w:ascii="Times" w:hAnsi="Times" w:cs="Times"/>
          <w:i/>
          <w:iCs/>
          <w:sz w:val="32"/>
          <w:szCs w:val="32"/>
          <w:lang w:val="fr-FR"/>
        </w:rPr>
        <w:t xml:space="preserve">le schéma narratif du récit, </w:t>
      </w:r>
      <w:r>
        <w:rPr>
          <w:rFonts w:ascii="Times New Roman" w:hAnsi="Times New Roman" w:cs="Times New Roman"/>
          <w:sz w:val="32"/>
          <w:szCs w:val="32"/>
          <w:lang w:val="fr-FR"/>
        </w:rPr>
        <w:t>mais l'enseignement du schéma de récit n'est pas une fin en soi, il doit rester un moyen pour comprendre le texte.</w:t>
      </w:r>
    </w:p>
    <w:p w14:paraId="7AA5414F" w14:textId="77777777" w:rsidR="00CE1CE5" w:rsidRDefault="00CE1CE5" w:rsidP="00CE1CE5">
      <w:pPr>
        <w:widowControl w:val="0"/>
        <w:autoSpaceDE w:val="0"/>
        <w:autoSpaceDN w:val="0"/>
        <w:adjustRightInd w:val="0"/>
        <w:spacing w:after="240"/>
        <w:rPr>
          <w:rFonts w:ascii="Times" w:hAnsi="Times" w:cs="Times"/>
          <w:lang w:val="fr-FR"/>
        </w:rPr>
      </w:pPr>
      <w:r>
        <w:rPr>
          <w:rFonts w:ascii="Times New Roman" w:hAnsi="Times New Roman" w:cs="Times New Roman"/>
          <w:i/>
          <w:iCs/>
          <w:color w:val="F80000"/>
          <w:sz w:val="32"/>
          <w:szCs w:val="32"/>
          <w:lang w:val="fr-FR"/>
        </w:rPr>
        <w:t>→</w:t>
      </w:r>
      <w:r w:rsidR="008B3D5F">
        <w:rPr>
          <w:rFonts w:ascii="Times" w:hAnsi="Times" w:cs="Times"/>
          <w:i/>
          <w:iCs/>
          <w:color w:val="F80000"/>
          <w:sz w:val="32"/>
          <w:szCs w:val="32"/>
          <w:lang w:val="fr-FR"/>
        </w:rPr>
        <w:t xml:space="preserve"> Fiche pratique n°8</w:t>
      </w:r>
      <w:r>
        <w:rPr>
          <w:rFonts w:ascii="Times" w:hAnsi="Times" w:cs="Times"/>
          <w:i/>
          <w:iCs/>
          <w:color w:val="F80000"/>
          <w:sz w:val="32"/>
          <w:szCs w:val="32"/>
          <w:lang w:val="fr-FR"/>
        </w:rPr>
        <w:t>: « Activités pédagogiques centrées sur le schéma narratif »</w:t>
      </w:r>
    </w:p>
    <w:p w14:paraId="30C7758D" w14:textId="77777777" w:rsidR="00CE1CE5" w:rsidRDefault="00CE1CE5" w:rsidP="00CE1CE5">
      <w:pPr>
        <w:widowControl w:val="0"/>
        <w:autoSpaceDE w:val="0"/>
        <w:autoSpaceDN w:val="0"/>
        <w:adjustRightInd w:val="0"/>
        <w:spacing w:after="240"/>
        <w:rPr>
          <w:rFonts w:ascii="Times" w:hAnsi="Times" w:cs="Times"/>
          <w:lang w:val="fr-FR"/>
        </w:rPr>
      </w:pPr>
      <w:r>
        <w:rPr>
          <w:rFonts w:ascii="Times New Roman" w:hAnsi="Times New Roman" w:cs="Times New Roman"/>
          <w:sz w:val="38"/>
          <w:szCs w:val="38"/>
          <w:lang w:val="fr-FR"/>
        </w:rPr>
        <w:t xml:space="preserve">D – Les textes informatifs: </w:t>
      </w:r>
      <w:r>
        <w:rPr>
          <w:rFonts w:ascii="Times New Roman" w:hAnsi="Times New Roman" w:cs="Times New Roman"/>
          <w:sz w:val="26"/>
          <w:szCs w:val="26"/>
          <w:lang w:val="fr-FR"/>
        </w:rPr>
        <w:t>(Chapitre 7 p.122-136) </w:t>
      </w:r>
      <w:r>
        <w:rPr>
          <w:rFonts w:ascii="Times New Roman" w:hAnsi="Times New Roman" w:cs="Times New Roman"/>
          <w:sz w:val="32"/>
          <w:szCs w:val="32"/>
          <w:lang w:val="fr-FR"/>
        </w:rPr>
        <w:t>Les élèves ont plus de difficultés à comprendre les textes informatifs mais comme pour les</w:t>
      </w:r>
    </w:p>
    <w:p w14:paraId="6EF573D1" w14:textId="77777777" w:rsidR="00CE1CE5" w:rsidRDefault="00CE1CE5" w:rsidP="00CE1CE5">
      <w:pPr>
        <w:widowControl w:val="0"/>
        <w:autoSpaceDE w:val="0"/>
        <w:autoSpaceDN w:val="0"/>
        <w:adjustRightInd w:val="0"/>
        <w:spacing w:after="240"/>
        <w:rPr>
          <w:rFonts w:ascii="Times" w:hAnsi="Times" w:cs="Times"/>
          <w:lang w:val="fr-FR"/>
        </w:rPr>
      </w:pPr>
      <w:proofErr w:type="gramStart"/>
      <w:r>
        <w:rPr>
          <w:rFonts w:ascii="Times New Roman" w:hAnsi="Times New Roman" w:cs="Times New Roman"/>
          <w:sz w:val="32"/>
          <w:szCs w:val="32"/>
          <w:lang w:val="fr-FR"/>
        </w:rPr>
        <w:t>textes</w:t>
      </w:r>
      <w:proofErr w:type="gramEnd"/>
      <w:r>
        <w:rPr>
          <w:rFonts w:ascii="Times New Roman" w:hAnsi="Times New Roman" w:cs="Times New Roman"/>
          <w:sz w:val="32"/>
          <w:szCs w:val="32"/>
          <w:lang w:val="fr-FR"/>
        </w:rPr>
        <w:t xml:space="preserve"> narratifs, les élèves qui sont sensibles à la structure du texte comprennent mieux. Cette habileté se développe dans le temps, cependant il arrive que certains lecteurs n'utilisent pas les structures de </w:t>
      </w:r>
      <w:r>
        <w:rPr>
          <w:rFonts w:ascii="Times New Roman" w:hAnsi="Times New Roman" w:cs="Times New Roman"/>
          <w:sz w:val="32"/>
          <w:szCs w:val="32"/>
          <w:lang w:val="fr-FR"/>
        </w:rPr>
        <w:lastRenderedPageBreak/>
        <w:t>textes d'où la nécessité de les enseigner.</w:t>
      </w:r>
    </w:p>
    <w:p w14:paraId="596911B5" w14:textId="77777777" w:rsidR="00CE1CE5" w:rsidRDefault="00CE1CE5" w:rsidP="00CE1C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Classifier les textes informatifs (Meyer 1985) 1. </w:t>
      </w:r>
      <w:r>
        <w:rPr>
          <w:rFonts w:ascii="Times" w:hAnsi="Times" w:cs="Times"/>
          <w:b/>
          <w:bCs/>
          <w:sz w:val="32"/>
          <w:szCs w:val="32"/>
          <w:lang w:val="fr-FR"/>
        </w:rPr>
        <w:t xml:space="preserve">Énumération: </w:t>
      </w:r>
      <w:r>
        <w:rPr>
          <w:rFonts w:ascii="Times New Roman" w:hAnsi="Times New Roman" w:cs="Times New Roman"/>
          <w:sz w:val="32"/>
          <w:szCs w:val="32"/>
          <w:lang w:val="fr-FR"/>
        </w:rPr>
        <w:t>dans ces textes on donne des éléments reliés entre eux par un point commun.</w:t>
      </w:r>
    </w:p>
    <w:p w14:paraId="2ED94577" w14:textId="77777777" w:rsidR="00CE1CE5" w:rsidRDefault="00CE1CE5" w:rsidP="00CE1C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Par exemple, les groupes alimentaires ou la transformation du têtard en grenouille.</w:t>
      </w:r>
    </w:p>
    <w:p w14:paraId="604AB19B" w14:textId="77777777" w:rsidR="00CE1CE5" w:rsidRDefault="00CE1CE5" w:rsidP="00CE1CE5">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fr-FR"/>
        </w:rPr>
      </w:pPr>
      <w:r>
        <w:rPr>
          <w:rFonts w:ascii="Times" w:hAnsi="Times" w:cs="Times"/>
          <w:b/>
          <w:bCs/>
          <w:sz w:val="32"/>
          <w:szCs w:val="32"/>
          <w:lang w:val="fr-FR"/>
        </w:rPr>
        <w:t xml:space="preserve">Description: </w:t>
      </w:r>
      <w:r>
        <w:rPr>
          <w:rFonts w:ascii="Times New Roman" w:hAnsi="Times New Roman" w:cs="Times New Roman"/>
          <w:sz w:val="32"/>
          <w:szCs w:val="32"/>
          <w:lang w:val="fr-FR"/>
        </w:rPr>
        <w:t xml:space="preserve">ce type de texte donne des caractéristiques. Exemple la présentation du loup. </w:t>
      </w:r>
    </w:p>
    <w:p w14:paraId="2C8C7D2C" w14:textId="77777777" w:rsidR="00CE1CE5" w:rsidRDefault="00CE1CE5" w:rsidP="00CE1CE5">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fr-FR"/>
        </w:rPr>
      </w:pPr>
      <w:r>
        <w:rPr>
          <w:rFonts w:ascii="Times" w:hAnsi="Times" w:cs="Times"/>
          <w:b/>
          <w:bCs/>
          <w:sz w:val="32"/>
          <w:szCs w:val="32"/>
          <w:lang w:val="fr-FR"/>
        </w:rPr>
        <w:t xml:space="preserve">Comparaison: </w:t>
      </w:r>
      <w:r>
        <w:rPr>
          <w:rFonts w:ascii="Times New Roman" w:hAnsi="Times New Roman" w:cs="Times New Roman"/>
          <w:sz w:val="32"/>
          <w:szCs w:val="32"/>
          <w:lang w:val="fr-FR"/>
        </w:rPr>
        <w:t xml:space="preserve">ces textes permettent de comparer en tenant compte des ressemblances et des  différences. Exemple : un texte documentaire qui compare le loup et le chien. </w:t>
      </w:r>
    </w:p>
    <w:p w14:paraId="24AAD01C" w14:textId="77777777" w:rsidR="00CE1CE5" w:rsidRDefault="00CE1CE5" w:rsidP="00CE1CE5">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fr-FR"/>
        </w:rPr>
      </w:pPr>
      <w:r>
        <w:rPr>
          <w:rFonts w:ascii="Times" w:hAnsi="Times" w:cs="Times"/>
          <w:b/>
          <w:bCs/>
          <w:sz w:val="32"/>
          <w:szCs w:val="32"/>
          <w:lang w:val="fr-FR"/>
        </w:rPr>
        <w:t xml:space="preserve">Cause-effet: </w:t>
      </w:r>
      <w:r>
        <w:rPr>
          <w:rFonts w:ascii="Times New Roman" w:hAnsi="Times New Roman" w:cs="Times New Roman"/>
          <w:sz w:val="32"/>
          <w:szCs w:val="32"/>
          <w:lang w:val="fr-FR"/>
        </w:rPr>
        <w:t xml:space="preserve">ces textes partent d'une cause et identifient les effets ou bien donnent les effets  et remontent jusqu'à la cause. Exemple : l'excès de C02 et le réchauffement du climat. </w:t>
      </w:r>
    </w:p>
    <w:p w14:paraId="47FE94D1" w14:textId="77777777" w:rsidR="00CE1CE5" w:rsidRDefault="00CE1CE5" w:rsidP="00CE1C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5. </w:t>
      </w:r>
      <w:r>
        <w:rPr>
          <w:rFonts w:ascii="Times" w:hAnsi="Times" w:cs="Times"/>
          <w:b/>
          <w:bCs/>
          <w:sz w:val="32"/>
          <w:szCs w:val="32"/>
          <w:lang w:val="fr-FR"/>
        </w:rPr>
        <w:t xml:space="preserve">Problème-solution: </w:t>
      </w:r>
      <w:r>
        <w:rPr>
          <w:rFonts w:ascii="Times New Roman" w:hAnsi="Times New Roman" w:cs="Times New Roman"/>
          <w:sz w:val="32"/>
          <w:szCs w:val="32"/>
          <w:lang w:val="fr-FR"/>
        </w:rPr>
        <w:t>semblables au type précédent ils se différencient en proposant une</w:t>
      </w:r>
    </w:p>
    <w:p w14:paraId="0C9FFD2E" w14:textId="77777777" w:rsidR="00CE1CE5" w:rsidRDefault="00CE1CE5" w:rsidP="00CE1CE5">
      <w:pPr>
        <w:widowControl w:val="0"/>
        <w:autoSpaceDE w:val="0"/>
        <w:autoSpaceDN w:val="0"/>
        <w:adjustRightInd w:val="0"/>
        <w:spacing w:after="240"/>
        <w:rPr>
          <w:rFonts w:ascii="Times" w:hAnsi="Times" w:cs="Times"/>
          <w:lang w:val="fr-FR"/>
        </w:rPr>
      </w:pPr>
      <w:proofErr w:type="gramStart"/>
      <w:r>
        <w:rPr>
          <w:rFonts w:ascii="Times New Roman" w:hAnsi="Times New Roman" w:cs="Times New Roman"/>
          <w:sz w:val="32"/>
          <w:szCs w:val="32"/>
          <w:lang w:val="fr-FR"/>
        </w:rPr>
        <w:t>solution</w:t>
      </w:r>
      <w:proofErr w:type="gramEnd"/>
      <w:r>
        <w:rPr>
          <w:rFonts w:ascii="Times New Roman" w:hAnsi="Times New Roman" w:cs="Times New Roman"/>
          <w:sz w:val="32"/>
          <w:szCs w:val="32"/>
          <w:lang w:val="fr-FR"/>
        </w:rPr>
        <w:t>. Exemple: un texte qui décrit les mesures prises pour diminuer l'excès de C02.</w:t>
      </w:r>
    </w:p>
    <w:p w14:paraId="70C08CB9" w14:textId="77777777" w:rsidR="00CE1CE5" w:rsidRDefault="00CE1CE5" w:rsidP="00CE1C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Il y a une certaine graduation dans la difficulté des textes informatifs. Des plus faciles au plus difficiles : énumération, description, comparaison, cause-effet, problème-solution. </w:t>
      </w:r>
      <w:r>
        <w:rPr>
          <w:rFonts w:ascii="Times" w:hAnsi="Times" w:cs="Times"/>
          <w:b/>
          <w:bCs/>
          <w:sz w:val="32"/>
          <w:szCs w:val="32"/>
          <w:lang w:val="fr-FR"/>
        </w:rPr>
        <w:t>Il faut savoir que dans la réalité des textes on trouve le plus souvent des combinaisons de cette classification.</w:t>
      </w:r>
    </w:p>
    <w:p w14:paraId="25E38C32" w14:textId="77777777" w:rsidR="00CE1CE5" w:rsidRDefault="00CE1CE5" w:rsidP="00CE1CE5">
      <w:pPr>
        <w:widowControl w:val="0"/>
        <w:autoSpaceDE w:val="0"/>
        <w:autoSpaceDN w:val="0"/>
        <w:adjustRightInd w:val="0"/>
        <w:spacing w:after="240"/>
        <w:rPr>
          <w:rFonts w:ascii="Times" w:hAnsi="Times" w:cs="Times"/>
          <w:lang w:val="fr-FR"/>
        </w:rPr>
      </w:pPr>
      <w:r>
        <w:rPr>
          <w:rFonts w:ascii="Times" w:hAnsi="Times" w:cs="Times"/>
          <w:b/>
          <w:bCs/>
          <w:sz w:val="32"/>
          <w:szCs w:val="32"/>
          <w:lang w:val="fr-FR"/>
        </w:rPr>
        <w:t xml:space="preserve">Ce qui peut être amélioré: </w:t>
      </w:r>
      <w:r>
        <w:rPr>
          <w:rFonts w:ascii="Times New Roman" w:hAnsi="Times New Roman" w:cs="Times New Roman"/>
          <w:sz w:val="32"/>
          <w:szCs w:val="32"/>
          <w:lang w:val="fr-FR"/>
        </w:rPr>
        <w:t xml:space="preserve">la compréhension des textes informatifs peut être facilitée grâce à leurs représentations graphiques, on peut également les résumer comme les textes narratifs </w:t>
      </w:r>
      <w:proofErr w:type="gramStart"/>
      <w:r>
        <w:rPr>
          <w:rFonts w:ascii="Times New Roman" w:hAnsi="Times New Roman" w:cs="Times New Roman"/>
          <w:sz w:val="32"/>
          <w:szCs w:val="32"/>
          <w:lang w:val="fr-FR"/>
        </w:rPr>
        <w:t>( voir</w:t>
      </w:r>
      <w:proofErr w:type="gramEnd"/>
      <w:r>
        <w:rPr>
          <w:rFonts w:ascii="Times New Roman" w:hAnsi="Times New Roman" w:cs="Times New Roman"/>
          <w:sz w:val="32"/>
          <w:szCs w:val="32"/>
          <w:lang w:val="fr-FR"/>
        </w:rPr>
        <w:t xml:space="preserve"> fiche pratique n° 7) </w:t>
      </w:r>
      <w:r>
        <w:rPr>
          <w:rFonts w:ascii="Times New Roman" w:hAnsi="Times New Roman" w:cs="Times New Roman"/>
          <w:i/>
          <w:iCs/>
          <w:color w:val="F80000"/>
          <w:sz w:val="32"/>
          <w:szCs w:val="32"/>
          <w:lang w:val="fr-FR"/>
        </w:rPr>
        <w:t>→</w:t>
      </w:r>
      <w:r w:rsidR="008B3D5F">
        <w:rPr>
          <w:rFonts w:ascii="Times" w:hAnsi="Times" w:cs="Times"/>
          <w:i/>
          <w:iCs/>
          <w:color w:val="F80000"/>
          <w:sz w:val="32"/>
          <w:szCs w:val="32"/>
          <w:lang w:val="fr-FR"/>
        </w:rPr>
        <w:t xml:space="preserve"> Fiche pratique n° 9</w:t>
      </w:r>
      <w:r>
        <w:rPr>
          <w:rFonts w:ascii="Times" w:hAnsi="Times" w:cs="Times"/>
          <w:i/>
          <w:iCs/>
          <w:color w:val="F80000"/>
          <w:sz w:val="32"/>
          <w:szCs w:val="32"/>
          <w:lang w:val="fr-FR"/>
        </w:rPr>
        <w:t>: « Les représentations graphiques des textes informatifs»</w:t>
      </w:r>
    </w:p>
    <w:p w14:paraId="25861EBA" w14:textId="77777777" w:rsidR="00CE1CE5" w:rsidRDefault="00CE1CE5" w:rsidP="00CE1CE5">
      <w:pPr>
        <w:widowControl w:val="0"/>
        <w:autoSpaceDE w:val="0"/>
        <w:autoSpaceDN w:val="0"/>
        <w:adjustRightInd w:val="0"/>
        <w:spacing w:after="240"/>
        <w:rPr>
          <w:rFonts w:ascii="Times" w:hAnsi="Times" w:cs="Times"/>
          <w:lang w:val="fr-FR"/>
        </w:rPr>
      </w:pPr>
    </w:p>
    <w:p w14:paraId="255580C4" w14:textId="77777777" w:rsidR="00CE1CE5" w:rsidRDefault="00CE1CE5"/>
    <w:sectPr w:rsidR="00CE1CE5" w:rsidSect="00BE3B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E5"/>
    <w:rsid w:val="008B3D5F"/>
    <w:rsid w:val="00BE3B31"/>
    <w:rsid w:val="00CE1CE5"/>
    <w:rsid w:val="00E130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70E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4279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Saint-Paul</dc:creator>
  <cp:lastModifiedBy>CSDM</cp:lastModifiedBy>
  <cp:revision>2</cp:revision>
  <dcterms:created xsi:type="dcterms:W3CDTF">2015-05-20T15:07:00Z</dcterms:created>
  <dcterms:modified xsi:type="dcterms:W3CDTF">2015-05-20T15:07:00Z</dcterms:modified>
</cp:coreProperties>
</file>